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97D2F" w14:paraId="3A1F35BD" w14:textId="77777777" w:rsidTr="005E5E5B">
        <w:tc>
          <w:tcPr>
            <w:tcW w:w="4508" w:type="dxa"/>
          </w:tcPr>
          <w:p w14:paraId="77B7D95C" w14:textId="276D2E85" w:rsidR="00397D2F" w:rsidRDefault="00397D2F" w:rsidP="00397D2F">
            <w:pPr>
              <w:rPr>
                <w:noProof/>
              </w:rPr>
            </w:pPr>
            <w:r>
              <w:rPr>
                <w:noProof/>
              </w:rPr>
              <w:t xml:space="preserve">First, </w:t>
            </w:r>
            <w:r w:rsidR="005E5E5B">
              <w:rPr>
                <w:noProof/>
              </w:rPr>
              <w:t>we</w:t>
            </w:r>
            <w:r>
              <w:rPr>
                <w:noProof/>
              </w:rPr>
              <w:t xml:space="preserve"> children found out all about An</w:t>
            </w:r>
            <w:r w:rsidR="005E5E5B">
              <w:rPr>
                <w:noProof/>
              </w:rPr>
              <w:t xml:space="preserve">dy </w:t>
            </w:r>
            <w:r>
              <w:rPr>
                <w:noProof/>
              </w:rPr>
              <w:t xml:space="preserve">Warhol and what he is famous for, </w:t>
            </w:r>
            <w:r w:rsidR="005E5E5B">
              <w:rPr>
                <w:noProof/>
              </w:rPr>
              <w:t>we</w:t>
            </w:r>
            <w:r>
              <w:rPr>
                <w:noProof/>
              </w:rPr>
              <w:t xml:space="preserve"> then explored and  discussed the features of his work and recorded </w:t>
            </w:r>
            <w:r w:rsidR="007B792D">
              <w:rPr>
                <w:noProof/>
              </w:rPr>
              <w:t>our newly found</w:t>
            </w:r>
            <w:r>
              <w:rPr>
                <w:noProof/>
              </w:rPr>
              <w:t xml:space="preserve"> </w:t>
            </w:r>
            <w:r w:rsidR="005E5E5B">
              <w:rPr>
                <w:noProof/>
              </w:rPr>
              <w:t xml:space="preserve">knowledge and </w:t>
            </w:r>
            <w:r>
              <w:rPr>
                <w:noProof/>
              </w:rPr>
              <w:t>understanding into a sketchbook.</w:t>
            </w:r>
          </w:p>
          <w:p w14:paraId="631A849F" w14:textId="77777777" w:rsidR="00397D2F" w:rsidRDefault="00397D2F" w:rsidP="00397D2F">
            <w:pPr>
              <w:rPr>
                <w:noProof/>
              </w:rPr>
            </w:pPr>
          </w:p>
          <w:p w14:paraId="0B5EBEAD" w14:textId="77777777" w:rsidR="00397D2F" w:rsidRDefault="00397D2F" w:rsidP="00397D2F">
            <w:pPr>
              <w:jc w:val="center"/>
              <w:rPr>
                <w:noProof/>
              </w:rPr>
            </w:pPr>
            <w:r>
              <w:rPr>
                <w:noProof/>
              </w:rPr>
              <w:drawing>
                <wp:inline distT="0" distB="0" distL="0" distR="0" wp14:anchorId="779BCC1D" wp14:editId="2EF26BE6">
                  <wp:extent cx="1793255" cy="1344522"/>
                  <wp:effectExtent l="0" t="4128"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836980" cy="1377306"/>
                          </a:xfrm>
                          <a:prstGeom prst="rect">
                            <a:avLst/>
                          </a:prstGeom>
                          <a:noFill/>
                          <a:ln>
                            <a:noFill/>
                          </a:ln>
                        </pic:spPr>
                      </pic:pic>
                    </a:graphicData>
                  </a:graphic>
                </wp:inline>
              </w:drawing>
            </w:r>
          </w:p>
          <w:p w14:paraId="4CC5B070" w14:textId="77777777" w:rsidR="00397D2F" w:rsidRDefault="00397D2F">
            <w:pPr>
              <w:rPr>
                <w:noProof/>
              </w:rPr>
            </w:pPr>
          </w:p>
        </w:tc>
        <w:tc>
          <w:tcPr>
            <w:tcW w:w="4508" w:type="dxa"/>
          </w:tcPr>
          <w:p w14:paraId="570E9E5D" w14:textId="2923C308" w:rsidR="00397D2F" w:rsidRDefault="007B792D">
            <w:pPr>
              <w:rPr>
                <w:noProof/>
              </w:rPr>
            </w:pPr>
            <w:r>
              <w:rPr>
                <w:noProof/>
              </w:rPr>
              <w:t>We</w:t>
            </w:r>
            <w:r w:rsidR="00397D2F">
              <w:rPr>
                <w:noProof/>
              </w:rPr>
              <w:t xml:space="preserve"> used Ipads to take some digital selfies (self portraits) and portrait style photographs of eachother.</w:t>
            </w:r>
          </w:p>
          <w:p w14:paraId="66DE4247" w14:textId="4EE6B142" w:rsidR="00397D2F" w:rsidRDefault="00397D2F" w:rsidP="00397D2F">
            <w:pPr>
              <w:rPr>
                <w:noProof/>
              </w:rPr>
            </w:pPr>
            <w:r>
              <w:rPr>
                <w:noProof/>
              </w:rPr>
              <w:t xml:space="preserve">Using </w:t>
            </w:r>
            <w:r w:rsidR="007B792D">
              <w:rPr>
                <w:noProof/>
              </w:rPr>
              <w:t>our</w:t>
            </w:r>
            <w:r>
              <w:rPr>
                <w:noProof/>
              </w:rPr>
              <w:t xml:space="preserve"> photographs and a mirror, </w:t>
            </w:r>
            <w:r w:rsidR="007B792D">
              <w:rPr>
                <w:noProof/>
              </w:rPr>
              <w:t>we</w:t>
            </w:r>
            <w:r>
              <w:rPr>
                <w:noProof/>
              </w:rPr>
              <w:t xml:space="preserve"> observed the features of </w:t>
            </w:r>
            <w:r w:rsidR="007B792D">
              <w:rPr>
                <w:noProof/>
              </w:rPr>
              <w:t>our</w:t>
            </w:r>
            <w:r>
              <w:rPr>
                <w:noProof/>
              </w:rPr>
              <w:t xml:space="preserve"> faces; noting the proportions and where each feature is positioned on the face. </w:t>
            </w:r>
            <w:r w:rsidR="007B792D">
              <w:rPr>
                <w:noProof/>
              </w:rPr>
              <w:t xml:space="preserve">We </w:t>
            </w:r>
            <w:r>
              <w:rPr>
                <w:noProof/>
              </w:rPr>
              <w:t xml:space="preserve">looked at the shapes and colours of </w:t>
            </w:r>
            <w:r w:rsidR="007B792D">
              <w:rPr>
                <w:noProof/>
              </w:rPr>
              <w:t>our</w:t>
            </w:r>
            <w:r>
              <w:rPr>
                <w:noProof/>
              </w:rPr>
              <w:t xml:space="preserve"> features and sketched a self portrait using a charcoal pencil.</w:t>
            </w:r>
          </w:p>
          <w:p w14:paraId="77A19E97" w14:textId="77777777" w:rsidR="00397D2F" w:rsidRDefault="00397D2F">
            <w:pPr>
              <w:rPr>
                <w:noProof/>
              </w:rPr>
            </w:pPr>
          </w:p>
          <w:p w14:paraId="0E4E1047" w14:textId="77777777" w:rsidR="00397D2F" w:rsidRDefault="00397D2F">
            <w:pPr>
              <w:rPr>
                <w:noProof/>
              </w:rPr>
            </w:pPr>
          </w:p>
          <w:p w14:paraId="63D32C5D" w14:textId="77777777" w:rsidR="00397D2F" w:rsidRDefault="00397D2F">
            <w:pPr>
              <w:rPr>
                <w:noProof/>
              </w:rPr>
            </w:pPr>
          </w:p>
          <w:p w14:paraId="3759CAF2" w14:textId="77777777" w:rsidR="00397D2F" w:rsidRDefault="00397D2F" w:rsidP="00397D2F">
            <w:pPr>
              <w:rPr>
                <w:noProof/>
              </w:rPr>
            </w:pPr>
            <w:r>
              <w:rPr>
                <w:noProof/>
              </w:rPr>
              <w:drawing>
                <wp:inline distT="0" distB="0" distL="0" distR="0" wp14:anchorId="252217AB" wp14:editId="27F2CF0B">
                  <wp:extent cx="1413164" cy="14131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1467439" cy="1467439"/>
                          </a:xfrm>
                          <a:prstGeom prst="rect">
                            <a:avLst/>
                          </a:prstGeom>
                          <a:noFill/>
                          <a:ln>
                            <a:noFill/>
                          </a:ln>
                        </pic:spPr>
                      </pic:pic>
                    </a:graphicData>
                  </a:graphic>
                </wp:inline>
              </w:drawing>
            </w:r>
            <w:r>
              <w:rPr>
                <w:noProof/>
              </w:rPr>
              <w:drawing>
                <wp:inline distT="0" distB="0" distL="0" distR="0" wp14:anchorId="28FD9D42" wp14:editId="2486B2A9">
                  <wp:extent cx="1391327" cy="1043169"/>
                  <wp:effectExtent l="2858" t="0" r="2222" b="2223"/>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34373" cy="1075443"/>
                          </a:xfrm>
                          <a:prstGeom prst="rect">
                            <a:avLst/>
                          </a:prstGeom>
                          <a:noFill/>
                          <a:ln>
                            <a:noFill/>
                          </a:ln>
                        </pic:spPr>
                      </pic:pic>
                    </a:graphicData>
                  </a:graphic>
                </wp:inline>
              </w:drawing>
            </w:r>
          </w:p>
          <w:p w14:paraId="0ACB739E" w14:textId="77777777" w:rsidR="00397D2F" w:rsidRDefault="00397D2F" w:rsidP="00397D2F">
            <w:pPr>
              <w:rPr>
                <w:noProof/>
              </w:rPr>
            </w:pPr>
          </w:p>
        </w:tc>
      </w:tr>
      <w:tr w:rsidR="00397D2F" w14:paraId="4A20898E" w14:textId="77777777" w:rsidTr="005E5E5B">
        <w:tc>
          <w:tcPr>
            <w:tcW w:w="4508" w:type="dxa"/>
          </w:tcPr>
          <w:p w14:paraId="5A5D561F" w14:textId="507D2720" w:rsidR="00397D2F" w:rsidRDefault="00397D2F" w:rsidP="00397D2F">
            <w:pPr>
              <w:rPr>
                <w:noProof/>
              </w:rPr>
            </w:pPr>
            <w:r>
              <w:rPr>
                <w:noProof/>
              </w:rPr>
              <w:t>We then went on to explore hot and cold colours, contrasting and complimentaery colour using a variety of media. We looked at the clours that ‘POPPED’ (complimented eachother best</w:t>
            </w:r>
            <w:r w:rsidR="007B792D">
              <w:rPr>
                <w:noProof/>
              </w:rPr>
              <w:t xml:space="preserve">) </w:t>
            </w:r>
            <w:r>
              <w:rPr>
                <w:noProof/>
              </w:rPr>
              <w:t xml:space="preserve">and chose our 4 favourite colours and our favourite media to creae a complimentary background.  </w:t>
            </w:r>
          </w:p>
          <w:p w14:paraId="49BDC185" w14:textId="77777777" w:rsidR="00397D2F" w:rsidRDefault="00397D2F" w:rsidP="00397D2F">
            <w:pPr>
              <w:rPr>
                <w:noProof/>
              </w:rPr>
            </w:pPr>
          </w:p>
          <w:p w14:paraId="0FB5F87D" w14:textId="77777777" w:rsidR="00397D2F" w:rsidRDefault="00397D2F" w:rsidP="00397D2F">
            <w:pPr>
              <w:jc w:val="center"/>
              <w:rPr>
                <w:noProof/>
              </w:rPr>
            </w:pPr>
            <w:r>
              <w:rPr>
                <w:noProof/>
              </w:rPr>
              <w:drawing>
                <wp:inline distT="0" distB="0" distL="0" distR="0" wp14:anchorId="5E80D462" wp14:editId="0F60AF63">
                  <wp:extent cx="1752856" cy="1314231"/>
                  <wp:effectExtent l="0" t="9208"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812544" cy="1358983"/>
                          </a:xfrm>
                          <a:prstGeom prst="rect">
                            <a:avLst/>
                          </a:prstGeom>
                          <a:noFill/>
                          <a:ln>
                            <a:noFill/>
                          </a:ln>
                        </pic:spPr>
                      </pic:pic>
                    </a:graphicData>
                  </a:graphic>
                </wp:inline>
              </w:drawing>
            </w:r>
            <w:r>
              <w:rPr>
                <w:noProof/>
              </w:rPr>
              <w:drawing>
                <wp:inline distT="0" distB="0" distL="0" distR="0" wp14:anchorId="0B351F24" wp14:editId="0FF86812">
                  <wp:extent cx="2018805" cy="15136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6339" cy="1571764"/>
                          </a:xfrm>
                          <a:prstGeom prst="rect">
                            <a:avLst/>
                          </a:prstGeom>
                          <a:noFill/>
                          <a:ln>
                            <a:noFill/>
                          </a:ln>
                        </pic:spPr>
                      </pic:pic>
                    </a:graphicData>
                  </a:graphic>
                </wp:inline>
              </w:drawing>
            </w:r>
          </w:p>
        </w:tc>
        <w:tc>
          <w:tcPr>
            <w:tcW w:w="4508" w:type="dxa"/>
          </w:tcPr>
          <w:p w14:paraId="530A9FD6" w14:textId="3D885171" w:rsidR="00397D2F" w:rsidRDefault="00397D2F">
            <w:pPr>
              <w:rPr>
                <w:noProof/>
              </w:rPr>
            </w:pPr>
            <w:r>
              <w:rPr>
                <w:noProof/>
              </w:rPr>
              <w:t>After all of this exciting preperation, we carefully cut out four identical self portraits and glued them onto our vibrant backgrounds</w:t>
            </w:r>
            <w:r w:rsidR="007B792D">
              <w:rPr>
                <w:noProof/>
              </w:rPr>
              <w:t>, just like Andy Warhol did</w:t>
            </w:r>
            <w:r>
              <w:rPr>
                <w:noProof/>
              </w:rPr>
              <w:t>. We then re-studied the features of Andy Warhol’s work and used the same media to add colour to our faces. Our finished pieces of art in the style of Andy Warhol are absolutely fantastic!!!</w:t>
            </w:r>
          </w:p>
          <w:p w14:paraId="59A2B912" w14:textId="77777777" w:rsidR="00397D2F" w:rsidRDefault="00397D2F" w:rsidP="00397D2F">
            <w:pPr>
              <w:jc w:val="center"/>
              <w:rPr>
                <w:noProof/>
              </w:rPr>
            </w:pPr>
          </w:p>
          <w:p w14:paraId="52A2C9B2" w14:textId="77777777" w:rsidR="00397D2F" w:rsidRDefault="00397D2F" w:rsidP="00397D2F">
            <w:pPr>
              <w:jc w:val="center"/>
              <w:rPr>
                <w:noProof/>
              </w:rPr>
            </w:pPr>
            <w:r>
              <w:rPr>
                <w:noProof/>
              </w:rPr>
              <w:drawing>
                <wp:inline distT="0" distB="0" distL="0" distR="0" wp14:anchorId="47BD32A9" wp14:editId="404D591B">
                  <wp:extent cx="2188579" cy="1640828"/>
                  <wp:effectExtent l="730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219870" cy="1664288"/>
                          </a:xfrm>
                          <a:prstGeom prst="rect">
                            <a:avLst/>
                          </a:prstGeom>
                          <a:noFill/>
                          <a:ln>
                            <a:noFill/>
                          </a:ln>
                        </pic:spPr>
                      </pic:pic>
                    </a:graphicData>
                  </a:graphic>
                </wp:inline>
              </w:drawing>
            </w:r>
          </w:p>
        </w:tc>
      </w:tr>
    </w:tbl>
    <w:p w14:paraId="5D49E8E5" w14:textId="77777777" w:rsidR="00397D2F" w:rsidRDefault="00397D2F">
      <w:pPr>
        <w:rPr>
          <w:noProof/>
        </w:rPr>
      </w:pPr>
    </w:p>
    <w:p w14:paraId="77789100" w14:textId="77777777" w:rsidR="00397D2F" w:rsidRDefault="00397D2F">
      <w:pPr>
        <w:rPr>
          <w:noProof/>
        </w:rPr>
      </w:pPr>
    </w:p>
    <w:p w14:paraId="675F97D8" w14:textId="77777777" w:rsidR="00397D2F" w:rsidRDefault="00397D2F">
      <w:pPr>
        <w:rPr>
          <w:noProof/>
        </w:rPr>
      </w:pPr>
    </w:p>
    <w:p w14:paraId="59513A92" w14:textId="77777777" w:rsidR="00397D2F" w:rsidRDefault="00397D2F" w:rsidP="00397D2F">
      <w:pPr>
        <w:jc w:val="center"/>
      </w:pPr>
    </w:p>
    <w:p w14:paraId="1C40CB9B" w14:textId="77777777" w:rsidR="00397D2F" w:rsidRDefault="00397D2F"/>
    <w:p w14:paraId="7CCFC79B" w14:textId="77777777" w:rsidR="00397D2F" w:rsidRDefault="00397D2F"/>
    <w:p w14:paraId="4A297E64" w14:textId="77777777" w:rsidR="00397D2F" w:rsidRDefault="00397D2F"/>
    <w:p w14:paraId="34E2B08C" w14:textId="77777777" w:rsidR="00397D2F" w:rsidRDefault="00397D2F"/>
    <w:sectPr w:rsidR="0039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2F"/>
    <w:rsid w:val="00397D2F"/>
    <w:rsid w:val="005E5E5B"/>
    <w:rsid w:val="007B792D"/>
    <w:rsid w:val="00CF0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AE3F"/>
  <w15:chartTrackingRefBased/>
  <w15:docId w15:val="{59F26038-A09D-401D-A013-022D0ABA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2</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Carey</dc:creator>
  <cp:keywords/>
  <dc:description/>
  <cp:lastModifiedBy>Nichola Carey</cp:lastModifiedBy>
  <cp:revision>2</cp:revision>
  <dcterms:created xsi:type="dcterms:W3CDTF">2020-11-23T08:37:00Z</dcterms:created>
  <dcterms:modified xsi:type="dcterms:W3CDTF">2020-12-08T20:11:00Z</dcterms:modified>
</cp:coreProperties>
</file>